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ADB9" w14:textId="35BFB01E" w:rsidR="00924885" w:rsidRPr="002E6AFF" w:rsidRDefault="00AF13D1" w:rsidP="008D4D5B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cs="Times New Roman"/>
          <w:b/>
          <w:sz w:val="24"/>
          <w:szCs w:val="24"/>
        </w:rPr>
        <w:t>20</w:t>
      </w:r>
      <w:r w:rsidR="00BE2ECB" w:rsidRPr="002E6AFF">
        <w:rPr>
          <w:rFonts w:cs="Times New Roman"/>
          <w:b/>
          <w:sz w:val="24"/>
          <w:szCs w:val="24"/>
        </w:rPr>
        <w:t>2</w:t>
      </w:r>
      <w:r w:rsidR="00DE378A">
        <w:rPr>
          <w:rFonts w:cs="Times New Roman"/>
          <w:b/>
          <w:sz w:val="24"/>
          <w:szCs w:val="24"/>
        </w:rPr>
        <w:t>5</w:t>
      </w:r>
      <w:r w:rsidR="00202399" w:rsidRPr="002E6AFF">
        <w:rPr>
          <w:rFonts w:cs="Times New Roman"/>
          <w:b/>
          <w:sz w:val="24"/>
          <w:szCs w:val="24"/>
        </w:rPr>
        <w:t>年度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永守財団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研究助成</w:t>
      </w:r>
      <w:r w:rsidR="001870C8">
        <w:rPr>
          <w:rFonts w:cs="Times New Roman" w:hint="eastAsia"/>
          <w:b/>
          <w:sz w:val="24"/>
          <w:szCs w:val="24"/>
        </w:rPr>
        <w:t xml:space="preserve"> [</w:t>
      </w:r>
      <w:r w:rsidR="001870C8">
        <w:rPr>
          <w:rFonts w:cs="Times New Roman" w:hint="eastAsia"/>
          <w:b/>
          <w:sz w:val="24"/>
          <w:szCs w:val="24"/>
        </w:rPr>
        <w:t>助成</w:t>
      </w:r>
      <w:r w:rsidR="001870C8">
        <w:rPr>
          <w:rFonts w:cs="Times New Roman" w:hint="eastAsia"/>
          <w:b/>
          <w:sz w:val="24"/>
          <w:szCs w:val="24"/>
        </w:rPr>
        <w:t>A</w:t>
      </w:r>
      <w:r w:rsidR="001870C8">
        <w:rPr>
          <w:rFonts w:cs="Times New Roman"/>
          <w:b/>
          <w:sz w:val="24"/>
          <w:szCs w:val="24"/>
        </w:rPr>
        <w:t>]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応募申請書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1870C8">
        <w:rPr>
          <w:rFonts w:cs="Times New Roman"/>
          <w:b/>
          <w:sz w:val="24"/>
          <w:szCs w:val="24"/>
        </w:rPr>
        <w:t>A</w:t>
      </w:r>
      <w:r w:rsidR="00E57FEF" w:rsidRPr="002E6AFF">
        <w:rPr>
          <w:rFonts w:ascii="ＭＳ 明朝" w:eastAsia="ＭＳ 明朝" w:hAnsi="ＭＳ 明朝" w:cs="ＭＳ 明朝" w:hint="eastAsia"/>
          <w:b/>
          <w:sz w:val="24"/>
          <w:szCs w:val="24"/>
        </w:rPr>
        <w:t>②</w:t>
      </w:r>
      <w:r w:rsidR="002A456D" w:rsidRPr="002E6AFF">
        <w:rPr>
          <w:rFonts w:cs="Times New Roman"/>
          <w:b/>
          <w:sz w:val="24"/>
          <w:szCs w:val="24"/>
        </w:rPr>
        <w:t xml:space="preserve"> </w:t>
      </w:r>
      <w:r w:rsidR="002A456D" w:rsidRPr="002E6AFF">
        <w:rPr>
          <w:rFonts w:cs="Times New Roman"/>
          <w:b/>
          <w:sz w:val="24"/>
          <w:szCs w:val="24"/>
        </w:rPr>
        <w:t xml:space="preserve">　</w:t>
      </w:r>
    </w:p>
    <w:p w14:paraId="363866A7" w14:textId="77777777" w:rsidR="00100416" w:rsidRPr="002E6AFF" w:rsidRDefault="002A456D" w:rsidP="008D4D5B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ascii="ＭＳ 明朝" w:eastAsia="ＭＳ 明朝" w:hAnsi="ＭＳ 明朝" w:cs="ＭＳ 明朝" w:hint="eastAsia"/>
          <w:szCs w:val="21"/>
        </w:rPr>
        <w:t>※</w:t>
      </w:r>
      <w:r w:rsidR="00924885" w:rsidRPr="002E6AFF">
        <w:rPr>
          <w:rFonts w:cs="Times New Roman"/>
          <w:szCs w:val="21"/>
        </w:rPr>
        <w:t>ハードコピー</w:t>
      </w:r>
      <w:r w:rsidRPr="002E6AFF">
        <w:rPr>
          <w:rFonts w:cs="Times New Roman"/>
          <w:szCs w:val="21"/>
        </w:rPr>
        <w:t>計</w:t>
      </w:r>
      <w:r w:rsidR="00924885" w:rsidRPr="002E6AFF">
        <w:rPr>
          <w:rFonts w:cs="Times New Roman"/>
          <w:szCs w:val="21"/>
        </w:rPr>
        <w:t>3</w:t>
      </w:r>
      <w:r w:rsidRPr="002E6AFF">
        <w:rPr>
          <w:rFonts w:cs="Times New Roman"/>
          <w:szCs w:val="21"/>
        </w:rPr>
        <w:t>枚</w:t>
      </w:r>
      <w:r w:rsidR="00EC2D79" w:rsidRPr="002E6AFF">
        <w:rPr>
          <w:rFonts w:cs="Times New Roman"/>
          <w:szCs w:val="21"/>
        </w:rPr>
        <w:t>（片面）</w:t>
      </w:r>
      <w:r w:rsidRPr="002E6AFF">
        <w:rPr>
          <w:rFonts w:cs="Times New Roman"/>
          <w:szCs w:val="21"/>
        </w:rPr>
        <w:t>以内とすること</w:t>
      </w:r>
    </w:p>
    <w:p w14:paraId="2CC6E358" w14:textId="36369817" w:rsidR="004F79D3" w:rsidRPr="002E6AFF" w:rsidRDefault="00751BD5" w:rsidP="008D4D5B">
      <w:pPr>
        <w:wordWrap w:val="0"/>
        <w:jc w:val="right"/>
        <w:rPr>
          <w:rFonts w:cs="Times New Roman"/>
          <w:szCs w:val="21"/>
          <w:u w:val="single"/>
        </w:rPr>
      </w:pPr>
      <w:r w:rsidRPr="002E6AFF">
        <w:rPr>
          <w:rFonts w:cs="Times New Roman"/>
          <w:szCs w:val="21"/>
          <w:u w:val="single"/>
        </w:rPr>
        <w:t>Date 202</w:t>
      </w:r>
      <w:r w:rsidR="00DE378A">
        <w:rPr>
          <w:rFonts w:cs="Times New Roman"/>
          <w:szCs w:val="21"/>
          <w:u w:val="single"/>
        </w:rPr>
        <w:t>5</w:t>
      </w:r>
      <w:r w:rsidR="004F79D3" w:rsidRPr="002E6AFF">
        <w:rPr>
          <w:rFonts w:cs="Times New Roman"/>
          <w:szCs w:val="21"/>
          <w:u w:val="single"/>
        </w:rPr>
        <w:t xml:space="preserve"> /</w:t>
      </w:r>
      <w:r w:rsidR="004F79D3" w:rsidRPr="002E6AFF">
        <w:rPr>
          <w:rFonts w:cs="Times New Roman"/>
          <w:szCs w:val="21"/>
          <w:u w:val="single"/>
        </w:rPr>
        <w:t xml:space="preserve">　　</w:t>
      </w:r>
      <w:r w:rsidR="004F79D3" w:rsidRPr="002E6AFF">
        <w:rPr>
          <w:rFonts w:cs="Times New Roman"/>
          <w:szCs w:val="21"/>
          <w:u w:val="single"/>
        </w:rPr>
        <w:t>/</w:t>
      </w:r>
      <w:r w:rsidR="004F79D3" w:rsidRPr="002E6AFF">
        <w:rPr>
          <w:rFonts w:cs="Times New Roman"/>
          <w:szCs w:val="21"/>
          <w:u w:val="single"/>
        </w:rPr>
        <w:t xml:space="preserve">　　</w:t>
      </w:r>
    </w:p>
    <w:p w14:paraId="650C762B" w14:textId="77777777" w:rsidR="00717BA4" w:rsidRPr="002E6AF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E6AF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1276"/>
        <w:gridCol w:w="2848"/>
        <w:gridCol w:w="4800"/>
      </w:tblGrid>
      <w:tr w:rsidR="002F4317" w:rsidRPr="002F4317" w14:paraId="63854A4B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2A1E293D" w14:textId="77777777" w:rsidR="00E57FEF" w:rsidRPr="002F4317" w:rsidRDefault="00E57FEF" w:rsidP="00251F1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研究の目的</w:t>
            </w:r>
          </w:p>
        </w:tc>
        <w:tc>
          <w:tcPr>
            <w:tcW w:w="7648" w:type="dxa"/>
            <w:gridSpan w:val="2"/>
            <w:vAlign w:val="center"/>
          </w:tcPr>
          <w:p w14:paraId="6220C5ED" w14:textId="77777777" w:rsidR="00404D7B" w:rsidRPr="002F4317" w:rsidRDefault="00404D7B" w:rsidP="00404D7B">
            <w:pPr>
              <w:spacing w:line="260" w:lineRule="exac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 w:hint="eastAsia"/>
                <w:color w:val="000000" w:themeColor="text1"/>
                <w:szCs w:val="21"/>
              </w:rPr>
              <w:t>将来的に多方面への応用の可能性等を含め、</w:t>
            </w:r>
            <w:r w:rsidR="00E57FEF" w:rsidRPr="002F4317">
              <w:rPr>
                <w:rFonts w:cs="Times New Roman"/>
                <w:color w:val="000000" w:themeColor="text1"/>
                <w:szCs w:val="21"/>
              </w:rPr>
              <w:t>できるだけ判り易く</w:t>
            </w:r>
          </w:p>
          <w:p w14:paraId="1E55FADA" w14:textId="77777777" w:rsidR="00E57FEF" w:rsidRPr="002F4317" w:rsidRDefault="00E57FEF" w:rsidP="00404D7B">
            <w:pPr>
              <w:spacing w:line="260" w:lineRule="exac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ご記入ください。</w:t>
            </w:r>
          </w:p>
        </w:tc>
      </w:tr>
      <w:tr w:rsidR="002F4317" w:rsidRPr="002F4317" w14:paraId="3519AD1C" w14:textId="77777777" w:rsidTr="00251F19">
        <w:tc>
          <w:tcPr>
            <w:tcW w:w="10195" w:type="dxa"/>
            <w:gridSpan w:val="5"/>
          </w:tcPr>
          <w:p w14:paraId="5D05F751" w14:textId="08CF08B5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98DB025" w14:textId="77777777" w:rsidR="00373CED" w:rsidRPr="002F4317" w:rsidRDefault="00373CE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8EDB651" w14:textId="3D7E09A0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7441E49" w14:textId="78AF6CD0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  <w:p w14:paraId="7CEE62D1" w14:textId="6D616E8E" w:rsidR="00373CED" w:rsidRPr="002F4317" w:rsidRDefault="00373CE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DDB2583" w14:textId="77777777" w:rsidR="00373CED" w:rsidRPr="002F4317" w:rsidRDefault="00373CE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5C389C3" w14:textId="2BC68738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A3E2C8F" w14:textId="53EA8416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6DA1C4D" w14:textId="753892C2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6631603" w14:textId="1055E3D3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A11D87D" w14:textId="77777777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2781DBC" w14:textId="77777777" w:rsidR="002A456D" w:rsidRPr="002F4317" w:rsidRDefault="002A456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17B5B6FC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3512CFA8" w14:textId="77777777" w:rsidR="00251F19" w:rsidRPr="002F4317" w:rsidRDefault="00251F19" w:rsidP="00404D7B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hint="eastAsia"/>
                <w:b/>
                <w:color w:val="000000" w:themeColor="text1"/>
                <w:sz w:val="20"/>
                <w:szCs w:val="20"/>
              </w:rPr>
              <w:t>着想に至った経緯と</w:t>
            </w:r>
          </w:p>
          <w:p w14:paraId="2DB53A9F" w14:textId="77777777" w:rsidR="00251F19" w:rsidRPr="002F4317" w:rsidRDefault="00251F19" w:rsidP="00404D7B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hint="eastAsia"/>
                <w:b/>
                <w:color w:val="000000" w:themeColor="text1"/>
                <w:sz w:val="20"/>
                <w:szCs w:val="20"/>
              </w:rPr>
              <w:t>準備状況</w:t>
            </w:r>
          </w:p>
        </w:tc>
        <w:tc>
          <w:tcPr>
            <w:tcW w:w="7648" w:type="dxa"/>
            <w:gridSpan w:val="2"/>
            <w:vAlign w:val="center"/>
          </w:tcPr>
          <w:p w14:paraId="1C96B065" w14:textId="77777777" w:rsidR="00251F19" w:rsidRPr="002F4317" w:rsidRDefault="00251F19" w:rsidP="00ED1120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関連する研究の概要、得られた成果、本研究とのつながり、について簡潔に記述し、</w:t>
            </w:r>
          </w:p>
          <w:p w14:paraId="5BF9C2DE" w14:textId="77777777" w:rsidR="00251F19" w:rsidRPr="002F4317" w:rsidRDefault="00251F19" w:rsidP="00ED1120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現在の準備状況についても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ご記入ください。</w:t>
            </w: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（関連する業績、受賞歴含む）</w:t>
            </w:r>
          </w:p>
        </w:tc>
      </w:tr>
      <w:tr w:rsidR="002F4317" w:rsidRPr="002F4317" w14:paraId="4BDD0225" w14:textId="77777777" w:rsidTr="00ED1120">
        <w:tc>
          <w:tcPr>
            <w:tcW w:w="10195" w:type="dxa"/>
            <w:gridSpan w:val="5"/>
          </w:tcPr>
          <w:p w14:paraId="3139B073" w14:textId="77777777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D32E986" w14:textId="486E1CE2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356E584" w14:textId="77777777" w:rsidR="00373CED" w:rsidRPr="002F4317" w:rsidRDefault="00373CED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5356091" w14:textId="79D5E08E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D149F40" w14:textId="78AE7914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867F8C6" w14:textId="79108F19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B4EB7FC" w14:textId="651FC655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F088792" w14:textId="2211FE16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74D58A7" w14:textId="77777777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BC67EEF" w14:textId="5BA57303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53A1A25" w14:textId="77777777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9004BCD" w14:textId="77777777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B68BB10" w14:textId="77777777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6EC480BB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63B07C56" w14:textId="77777777" w:rsidR="00E57FEF" w:rsidRPr="002F4317" w:rsidRDefault="00694EB7" w:rsidP="00251F19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過去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3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年間</w:t>
            </w:r>
            <w:r w:rsidR="00251F19" w:rsidRPr="002F4317">
              <w:rPr>
                <w:rFonts w:cs="Times New Roman" w:hint="eastAsia"/>
                <w:b/>
                <w:color w:val="000000" w:themeColor="text1"/>
                <w:szCs w:val="21"/>
              </w:rPr>
              <w:t>の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補助</w:t>
            </w:r>
            <w:r w:rsidR="00251F19" w:rsidRPr="002F4317">
              <w:rPr>
                <w:rFonts w:cs="Times New Roman" w:hint="eastAsia"/>
                <w:b/>
                <w:color w:val="000000" w:themeColor="text1"/>
                <w:szCs w:val="21"/>
              </w:rPr>
              <w:t>等</w:t>
            </w:r>
          </w:p>
        </w:tc>
        <w:tc>
          <w:tcPr>
            <w:tcW w:w="7648" w:type="dxa"/>
            <w:gridSpan w:val="2"/>
            <w:vAlign w:val="center"/>
          </w:tcPr>
          <w:p w14:paraId="049EE230" w14:textId="77777777" w:rsidR="00694EB7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文部科学省、財団法人等から補助を受けた場合、ご記入ください。</w:t>
            </w:r>
          </w:p>
          <w:p w14:paraId="5E57F0FA" w14:textId="77777777" w:rsidR="00E57FEF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（年度、研究課題、助成金額、助成母体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等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明確にすること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2F4317" w:rsidRPr="002F4317" w14:paraId="2B126025" w14:textId="77777777" w:rsidTr="00251F19">
        <w:tc>
          <w:tcPr>
            <w:tcW w:w="10195" w:type="dxa"/>
            <w:gridSpan w:val="5"/>
          </w:tcPr>
          <w:p w14:paraId="038B84F1" w14:textId="77777777" w:rsidR="00694EB7" w:rsidRPr="002F4317" w:rsidRDefault="00694EB7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A77C089" w14:textId="25451382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60A3B50" w14:textId="10BD5F3D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BFB716A" w14:textId="4E592801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D6093BE" w14:textId="77777777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F21F6F9" w14:textId="77777777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50C98EE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F53C0A5" w14:textId="77777777" w:rsidR="002A456D" w:rsidRPr="002F4317" w:rsidRDefault="002A456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73405881" w14:textId="77777777" w:rsidTr="00404D7B">
        <w:trPr>
          <w:trHeight w:hRule="exact" w:val="851"/>
        </w:trPr>
        <w:tc>
          <w:tcPr>
            <w:tcW w:w="2547" w:type="dxa"/>
            <w:gridSpan w:val="3"/>
            <w:vAlign w:val="center"/>
          </w:tcPr>
          <w:p w14:paraId="7AFF3BFC" w14:textId="77777777" w:rsidR="00694EB7" w:rsidRPr="002F4317" w:rsidRDefault="00694EB7" w:rsidP="00924885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lastRenderedPageBreak/>
              <w:t>研究実施計画</w:t>
            </w:r>
            <w:r w:rsidR="00251F19" w:rsidRPr="002F4317">
              <w:rPr>
                <w:rFonts w:cs="Times New Roman" w:hint="eastAsia"/>
                <w:b/>
                <w:color w:val="000000" w:themeColor="text1"/>
                <w:szCs w:val="21"/>
              </w:rPr>
              <w:t>・方法</w:t>
            </w:r>
          </w:p>
        </w:tc>
        <w:tc>
          <w:tcPr>
            <w:tcW w:w="7648" w:type="dxa"/>
            <w:gridSpan w:val="2"/>
            <w:vAlign w:val="center"/>
          </w:tcPr>
          <w:p w14:paraId="2CAD3CDE" w14:textId="77777777" w:rsidR="00694EB7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研究目的を達成する為、以下の留意事項に基づきご記入ください。</w:t>
            </w:r>
          </w:p>
          <w:p w14:paraId="0D04D01E" w14:textId="77777777" w:rsidR="00251F19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研究計画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研究内容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③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研究方法　</w:t>
            </w:r>
            <w:r w:rsidR="00251F19"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を具体的に記載してください。</w:t>
            </w:r>
          </w:p>
          <w:p w14:paraId="0CB0BC9C" w14:textId="77777777" w:rsidR="00F34B72" w:rsidRPr="002F4317" w:rsidRDefault="00251F19" w:rsidP="00251F19">
            <w:pPr>
              <w:spacing w:line="260" w:lineRule="exac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また、</w:t>
            </w:r>
            <w:r w:rsidR="00F34B72" w:rsidRPr="002F4317">
              <w:rPr>
                <w:rFonts w:cs="Times New Roman"/>
                <w:color w:val="000000" w:themeColor="text1"/>
                <w:sz w:val="20"/>
                <w:szCs w:val="20"/>
              </w:rPr>
              <w:t>各研究項目の予定スケジュールを図示すること。</w:t>
            </w:r>
          </w:p>
        </w:tc>
      </w:tr>
      <w:tr w:rsidR="002F4317" w:rsidRPr="002F4317" w14:paraId="555C710A" w14:textId="77777777" w:rsidTr="00251F19">
        <w:tc>
          <w:tcPr>
            <w:tcW w:w="10195" w:type="dxa"/>
            <w:gridSpan w:val="5"/>
          </w:tcPr>
          <w:p w14:paraId="069030AC" w14:textId="77777777" w:rsidR="00694EB7" w:rsidRPr="002F4317" w:rsidRDefault="00694EB7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4A7E7DC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876D7AA" w14:textId="376F63A6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74EAA07" w14:textId="3CFA4324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7EE9AA3" w14:textId="0CD0206B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7786A6F" w14:textId="2254953C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1EDE695" w14:textId="117090B9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23C4816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DA637B9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CB4BC33" w14:textId="77777777" w:rsidR="002A456D" w:rsidRPr="002F4317" w:rsidRDefault="002A456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CA4E470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CDC9CE5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67BA894" w14:textId="77777777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0FEEFC2" w14:textId="77777777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F40D5F1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1B7D7CBE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56697B73" w14:textId="77777777" w:rsidR="00C72BD3" w:rsidRPr="002F4317" w:rsidRDefault="00C72BD3" w:rsidP="00C72BD3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研究の特長</w:t>
            </w:r>
          </w:p>
        </w:tc>
        <w:tc>
          <w:tcPr>
            <w:tcW w:w="7648" w:type="dxa"/>
            <w:gridSpan w:val="2"/>
            <w:vAlign w:val="center"/>
          </w:tcPr>
          <w:p w14:paraId="27B1DD6B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本研究の有効性や独自性、創造性について、当該分野における他の研究と比較を</w:t>
            </w:r>
          </w:p>
          <w:p w14:paraId="6D882843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含め記載してください。</w:t>
            </w:r>
          </w:p>
        </w:tc>
      </w:tr>
      <w:tr w:rsidR="002F4317" w:rsidRPr="002F4317" w14:paraId="11248730" w14:textId="77777777" w:rsidTr="00ED1120">
        <w:tc>
          <w:tcPr>
            <w:tcW w:w="10195" w:type="dxa"/>
            <w:gridSpan w:val="5"/>
          </w:tcPr>
          <w:p w14:paraId="382735CD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347DCD4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6EF8550" w14:textId="49FE44D9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3AA421BB" w14:textId="7277039B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AD24812" w14:textId="2DEE8A80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33440986" w14:textId="740D7ACB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42CAA51" w14:textId="77777777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DDA0ECD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176A5EB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FC7DADF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44F47486" w14:textId="77777777" w:rsidTr="00404D7B">
        <w:trPr>
          <w:trHeight w:hRule="exact" w:val="1134"/>
        </w:trPr>
        <w:tc>
          <w:tcPr>
            <w:tcW w:w="2547" w:type="dxa"/>
            <w:gridSpan w:val="3"/>
            <w:vAlign w:val="center"/>
          </w:tcPr>
          <w:p w14:paraId="4162FEAD" w14:textId="77777777" w:rsidR="00C72BD3" w:rsidRPr="002F4317" w:rsidRDefault="00C72BD3" w:rsidP="00C72BD3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助成金の</w:t>
            </w:r>
          </w:p>
          <w:p w14:paraId="0DD0FC35" w14:textId="77777777" w:rsidR="00C72BD3" w:rsidRPr="002F4317" w:rsidRDefault="00C72BD3" w:rsidP="00C72BD3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主な使途内訳</w:t>
            </w:r>
          </w:p>
        </w:tc>
        <w:tc>
          <w:tcPr>
            <w:tcW w:w="7648" w:type="dxa"/>
            <w:gridSpan w:val="2"/>
            <w:vAlign w:val="center"/>
          </w:tcPr>
          <w:p w14:paraId="25682A10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原則として、この研究助成金で購入した機器類は、所属機関に寄付して</w:t>
            </w:r>
          </w:p>
          <w:p w14:paraId="2822731E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いただきます。内訳毎に千円単位でご記入ください。</w:t>
            </w:r>
          </w:p>
          <w:p w14:paraId="4CA70E6E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一般管理費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は、直接経費の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20%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を上限に認めます。申請額の上限</w:t>
            </w:r>
          </w:p>
          <w:p w14:paraId="3FE16535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（直接経費＋一般管理費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の上限）は、最大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万円を限度とします。</w:t>
            </w:r>
          </w:p>
        </w:tc>
      </w:tr>
      <w:tr w:rsidR="002F4317" w:rsidRPr="002F4317" w14:paraId="51F6B86C" w14:textId="77777777" w:rsidTr="005612C9">
        <w:tc>
          <w:tcPr>
            <w:tcW w:w="582" w:type="dxa"/>
            <w:vMerge w:val="restart"/>
            <w:textDirection w:val="tbRlV"/>
            <w:vAlign w:val="center"/>
          </w:tcPr>
          <w:p w14:paraId="71272373" w14:textId="77777777" w:rsidR="00C72BD3" w:rsidRPr="002F4317" w:rsidRDefault="00C72BD3" w:rsidP="00C72BD3">
            <w:pPr>
              <w:ind w:left="113" w:right="113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（内訳）</w:t>
            </w:r>
          </w:p>
        </w:tc>
        <w:tc>
          <w:tcPr>
            <w:tcW w:w="689" w:type="dxa"/>
            <w:vMerge w:val="restart"/>
          </w:tcPr>
          <w:p w14:paraId="0587ECC4" w14:textId="77777777" w:rsidR="00C72BD3" w:rsidRPr="002F4317" w:rsidRDefault="00C72BD3" w:rsidP="00C72BD3">
            <w:pPr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直接</w:t>
            </w:r>
          </w:p>
          <w:p w14:paraId="4A92C397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経費</w:t>
            </w:r>
          </w:p>
          <w:p w14:paraId="7B664E05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  <w:p w14:paraId="1ECC11AD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5CED711" w14:textId="77777777" w:rsidR="00C72BD3" w:rsidRPr="002F4317" w:rsidRDefault="00C72BD3" w:rsidP="00C72BD3">
            <w:pPr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備品・</w:t>
            </w:r>
          </w:p>
          <w:p w14:paraId="3B1D6A03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vAlign w:val="center"/>
          </w:tcPr>
          <w:p w14:paraId="7278CFD3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 w:val="restart"/>
          </w:tcPr>
          <w:p w14:paraId="1FC9D095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（備考欄）</w:t>
            </w:r>
          </w:p>
          <w:p w14:paraId="1C53B295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 xml:space="preserve">　</w:t>
            </w:r>
          </w:p>
        </w:tc>
      </w:tr>
      <w:tr w:rsidR="002F4317" w:rsidRPr="002F4317" w14:paraId="46598C97" w14:textId="77777777" w:rsidTr="005612C9">
        <w:tc>
          <w:tcPr>
            <w:tcW w:w="582" w:type="dxa"/>
            <w:vMerge/>
          </w:tcPr>
          <w:p w14:paraId="010DED37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0E5212A0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14E14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D4552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39993A2C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4EE1D174" w14:textId="77777777" w:rsidTr="005612C9">
        <w:tc>
          <w:tcPr>
            <w:tcW w:w="582" w:type="dxa"/>
            <w:vMerge/>
          </w:tcPr>
          <w:p w14:paraId="74735831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080B39C1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34E99" w14:textId="77777777" w:rsidR="00C72BD3" w:rsidRPr="002F4317" w:rsidRDefault="00C72BD3" w:rsidP="00C72BD3">
            <w:pPr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調査・</w:t>
            </w:r>
          </w:p>
          <w:p w14:paraId="46DB00E0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研究旅費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D5B2E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2D5FCA54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63188147" w14:textId="77777777" w:rsidTr="005612C9">
        <w:tc>
          <w:tcPr>
            <w:tcW w:w="582" w:type="dxa"/>
            <w:vMerge/>
          </w:tcPr>
          <w:p w14:paraId="482D4048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0B07EEA3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AACF2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A98F91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6AF5645F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0F947D35" w14:textId="77777777" w:rsidTr="005612C9">
        <w:tc>
          <w:tcPr>
            <w:tcW w:w="582" w:type="dxa"/>
            <w:vMerge/>
          </w:tcPr>
          <w:p w14:paraId="3E2468DE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15D7F1F4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9E74C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b/>
                <w:color w:val="000000" w:themeColor="text1"/>
                <w:sz w:val="20"/>
                <w:szCs w:val="20"/>
              </w:rPr>
              <w:t>直接経費計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31DB174A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1,000,000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3D195311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11E04C74" w14:textId="77777777" w:rsidTr="005612C9">
        <w:tc>
          <w:tcPr>
            <w:tcW w:w="582" w:type="dxa"/>
            <w:vMerge/>
          </w:tcPr>
          <w:p w14:paraId="4E941F6A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gridSpan w:val="2"/>
            <w:tcBorders>
              <w:bottom w:val="double" w:sz="4" w:space="0" w:color="auto"/>
            </w:tcBorders>
            <w:vAlign w:val="center"/>
          </w:tcPr>
          <w:p w14:paraId="2385F216" w14:textId="77777777" w:rsidR="00C72BD3" w:rsidRPr="002F4317" w:rsidRDefault="00C72BD3" w:rsidP="00C72BD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64A501E5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  <w:tcBorders>
              <w:bottom w:val="double" w:sz="4" w:space="0" w:color="auto"/>
            </w:tcBorders>
          </w:tcPr>
          <w:p w14:paraId="2946881B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C72BD3" w:rsidRPr="002F4317" w14:paraId="09799143" w14:textId="77777777" w:rsidTr="00C72BD3">
        <w:tc>
          <w:tcPr>
            <w:tcW w:w="582" w:type="dxa"/>
            <w:vMerge/>
          </w:tcPr>
          <w:p w14:paraId="64E1AD0B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double" w:sz="4" w:space="0" w:color="auto"/>
            </w:tcBorders>
            <w:vAlign w:val="center"/>
          </w:tcPr>
          <w:p w14:paraId="40B873F6" w14:textId="77777777" w:rsidR="00C72BD3" w:rsidRPr="002F4317" w:rsidRDefault="00C72BD3" w:rsidP="00C72BD3">
            <w:pPr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/>
                <w:color w:val="000000" w:themeColor="text1"/>
                <w:sz w:val="20"/>
                <w:szCs w:val="20"/>
              </w:rPr>
              <w:t xml:space="preserve">　　　</w:t>
            </w:r>
            <w:r w:rsidRPr="002F4317">
              <w:rPr>
                <w:rFonts w:eastAsia="ＭＳ 明朝"/>
                <w:b/>
                <w:color w:val="000000" w:themeColor="text1"/>
                <w:sz w:val="20"/>
                <w:szCs w:val="20"/>
              </w:rPr>
              <w:t>申請額合計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7F456C98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tcBorders>
              <w:top w:val="double" w:sz="4" w:space="0" w:color="auto"/>
            </w:tcBorders>
          </w:tcPr>
          <w:p w14:paraId="25640752" w14:textId="77777777" w:rsidR="00C72BD3" w:rsidRPr="002F4317" w:rsidRDefault="00C72BD3" w:rsidP="00C72BD3">
            <w:pPr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ascii="ＭＳ 明朝" w:eastAsia="ＭＳ 明朝" w:hAnsi="ＭＳ 明朝" w:cs="ＭＳ 明朝" w:hint="eastAsia"/>
                <w:b/>
                <w:color w:val="000000" w:themeColor="text1"/>
                <w:szCs w:val="21"/>
              </w:rPr>
              <w:t>※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申請額合計は、上限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120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万円まで</w:t>
            </w:r>
          </w:p>
        </w:tc>
      </w:tr>
    </w:tbl>
    <w:p w14:paraId="17C65ADC" w14:textId="77777777" w:rsidR="0051563F" w:rsidRPr="002F4317" w:rsidRDefault="0051563F" w:rsidP="0051563F">
      <w:pPr>
        <w:rPr>
          <w:rFonts w:cs="Times New Roman"/>
          <w:color w:val="000000" w:themeColor="text1"/>
          <w:szCs w:val="21"/>
        </w:rPr>
      </w:pPr>
    </w:p>
    <w:sectPr w:rsidR="0051563F" w:rsidRPr="002F4317" w:rsidSect="008D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680" w:bottom="720" w:left="102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58C9" w14:textId="77777777" w:rsidR="00C268C7" w:rsidRDefault="00C268C7" w:rsidP="00CD0FB0">
      <w:r>
        <w:separator/>
      </w:r>
    </w:p>
  </w:endnote>
  <w:endnote w:type="continuationSeparator" w:id="0">
    <w:p w14:paraId="0D112011" w14:textId="77777777" w:rsidR="00C268C7" w:rsidRDefault="00C268C7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8C4CA" w14:textId="77777777" w:rsidR="00DE378A" w:rsidRDefault="00DE37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663"/>
      <w:docPartObj>
        <w:docPartGallery w:val="Page Numbers (Bottom of Page)"/>
        <w:docPartUnique/>
      </w:docPartObj>
    </w:sdtPr>
    <w:sdtEndPr/>
    <w:sdtContent>
      <w:p w14:paraId="79B7F8DB" w14:textId="6352531D" w:rsidR="008D4D5B" w:rsidRDefault="008D4D5B" w:rsidP="008D4D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8A" w:rsidRPr="00DE378A">
          <w:rPr>
            <w:noProof/>
            <w:lang w:val="ja-JP"/>
          </w:rPr>
          <w:t>2</w:t>
        </w:r>
        <w:r>
          <w:fldChar w:fldCharType="end"/>
        </w:r>
        <w:r>
          <w:t xml:space="preserve"> / </w:t>
        </w:r>
        <w:r w:rsidR="00DE378A">
          <w:fldChar w:fldCharType="begin"/>
        </w:r>
        <w:r w:rsidR="00DE378A">
          <w:instrText xml:space="preserve"> NUMPAGES  \* Arabic  \* MERGEFORMAT </w:instrText>
        </w:r>
        <w:r w:rsidR="00DE378A">
          <w:fldChar w:fldCharType="separate"/>
        </w:r>
        <w:r w:rsidR="00DE378A">
          <w:rPr>
            <w:noProof/>
          </w:rPr>
          <w:t>2</w:t>
        </w:r>
        <w:r w:rsidR="00DE378A">
          <w:rPr>
            <w:noProof/>
          </w:rPr>
          <w:fldChar w:fldCharType="end"/>
        </w:r>
      </w:p>
    </w:sdtContent>
  </w:sdt>
  <w:p w14:paraId="21D2CF8A" w14:textId="77777777" w:rsidR="002A456D" w:rsidRDefault="002A456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F835" w14:textId="77777777" w:rsidR="00DE378A" w:rsidRDefault="00DE37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5290" w14:textId="77777777" w:rsidR="00C268C7" w:rsidRDefault="00C268C7" w:rsidP="00CD0FB0">
      <w:r>
        <w:separator/>
      </w:r>
    </w:p>
  </w:footnote>
  <w:footnote w:type="continuationSeparator" w:id="0">
    <w:p w14:paraId="00EC240B" w14:textId="77777777" w:rsidR="00C268C7" w:rsidRDefault="00C268C7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532D7" w14:textId="77777777" w:rsidR="00DE378A" w:rsidRDefault="00DE37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990B" w14:textId="77777777" w:rsidR="0051563F" w:rsidRPr="002E6AFF" w:rsidRDefault="0051563F" w:rsidP="0051563F">
    <w:pPr>
      <w:spacing w:line="240" w:lineRule="exact"/>
      <w:jc w:val="right"/>
    </w:pPr>
    <w:r w:rsidRPr="002E6AFF">
      <w:t>受付番号：</w:t>
    </w:r>
    <w:r w:rsidRPr="002E6AFF">
      <w:rPr>
        <w:color w:val="BFBFBF" w:themeColor="background1" w:themeShade="BF"/>
      </w:rPr>
      <w:t>(</w:t>
    </w:r>
    <w:r w:rsidRPr="002E6AFF">
      <w:rPr>
        <w:color w:val="BFBFBF" w:themeColor="background1" w:themeShade="BF"/>
      </w:rPr>
      <w:t>財団にて記入</w:t>
    </w:r>
    <w:r w:rsidRPr="002E6AFF">
      <w:rPr>
        <w:color w:val="BFBFBF" w:themeColor="background1" w:themeShade="BF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74D6" w14:textId="77777777" w:rsidR="00DE378A" w:rsidRDefault="00DE37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A1F0B"/>
    <w:rsid w:val="00100416"/>
    <w:rsid w:val="00144063"/>
    <w:rsid w:val="001870C8"/>
    <w:rsid w:val="001C42CE"/>
    <w:rsid w:val="001E4186"/>
    <w:rsid w:val="001F6BC0"/>
    <w:rsid w:val="00202399"/>
    <w:rsid w:val="00251F19"/>
    <w:rsid w:val="00285EF2"/>
    <w:rsid w:val="002A2B4F"/>
    <w:rsid w:val="002A456D"/>
    <w:rsid w:val="002A6039"/>
    <w:rsid w:val="002D69C3"/>
    <w:rsid w:val="002E6AFF"/>
    <w:rsid w:val="002F4317"/>
    <w:rsid w:val="00336C2E"/>
    <w:rsid w:val="0035320C"/>
    <w:rsid w:val="0035550C"/>
    <w:rsid w:val="00364EB2"/>
    <w:rsid w:val="00373CED"/>
    <w:rsid w:val="003D5BCE"/>
    <w:rsid w:val="00404D7B"/>
    <w:rsid w:val="00491E9C"/>
    <w:rsid w:val="004F30F5"/>
    <w:rsid w:val="004F3B24"/>
    <w:rsid w:val="004F79D3"/>
    <w:rsid w:val="0051563F"/>
    <w:rsid w:val="00520574"/>
    <w:rsid w:val="00544E72"/>
    <w:rsid w:val="00553BC4"/>
    <w:rsid w:val="00592C5A"/>
    <w:rsid w:val="006618B0"/>
    <w:rsid w:val="00690F89"/>
    <w:rsid w:val="00694EB7"/>
    <w:rsid w:val="0069510B"/>
    <w:rsid w:val="006B41C2"/>
    <w:rsid w:val="00717BA4"/>
    <w:rsid w:val="00751BD5"/>
    <w:rsid w:val="007A7D7F"/>
    <w:rsid w:val="007C5676"/>
    <w:rsid w:val="00897F98"/>
    <w:rsid w:val="008D4D5B"/>
    <w:rsid w:val="008D74BA"/>
    <w:rsid w:val="00923FCD"/>
    <w:rsid w:val="00924885"/>
    <w:rsid w:val="009965F6"/>
    <w:rsid w:val="00A130CF"/>
    <w:rsid w:val="00A151E3"/>
    <w:rsid w:val="00A31FC7"/>
    <w:rsid w:val="00AE4975"/>
    <w:rsid w:val="00AF13D1"/>
    <w:rsid w:val="00BB7EF5"/>
    <w:rsid w:val="00BE2ECB"/>
    <w:rsid w:val="00BE760A"/>
    <w:rsid w:val="00C268C7"/>
    <w:rsid w:val="00C63BFC"/>
    <w:rsid w:val="00C72BD3"/>
    <w:rsid w:val="00C737A5"/>
    <w:rsid w:val="00C835DD"/>
    <w:rsid w:val="00C91704"/>
    <w:rsid w:val="00CA74EF"/>
    <w:rsid w:val="00CD0FB0"/>
    <w:rsid w:val="00D35F0F"/>
    <w:rsid w:val="00D80166"/>
    <w:rsid w:val="00DC2131"/>
    <w:rsid w:val="00DE378A"/>
    <w:rsid w:val="00E012A1"/>
    <w:rsid w:val="00E07391"/>
    <w:rsid w:val="00E1300C"/>
    <w:rsid w:val="00E20235"/>
    <w:rsid w:val="00E24A77"/>
    <w:rsid w:val="00E417E1"/>
    <w:rsid w:val="00E57FEF"/>
    <w:rsid w:val="00E72A10"/>
    <w:rsid w:val="00E82B7F"/>
    <w:rsid w:val="00EC2D79"/>
    <w:rsid w:val="00F34B72"/>
    <w:rsid w:val="00F5441A"/>
    <w:rsid w:val="00F8695F"/>
    <w:rsid w:val="00FD7080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1CB25"/>
  <w15:docId w15:val="{C06272AD-AD42-4B7A-AEF9-E670B6B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  <w:style w:type="character" w:styleId="ac">
    <w:name w:val="annotation reference"/>
    <w:basedOn w:val="a0"/>
    <w:uiPriority w:val="99"/>
    <w:semiHidden/>
    <w:unhideWhenUsed/>
    <w:rsid w:val="00251F1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51F1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51F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F1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1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fujita</cp:lastModifiedBy>
  <cp:revision>2</cp:revision>
  <cp:lastPrinted>2017-06-27T06:25:00Z</cp:lastPrinted>
  <dcterms:created xsi:type="dcterms:W3CDTF">2024-05-20T00:22:00Z</dcterms:created>
  <dcterms:modified xsi:type="dcterms:W3CDTF">2024-05-20T00:22:00Z</dcterms:modified>
</cp:coreProperties>
</file>